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125AD" w:rsidRPr="00B77827" w14:paraId="56C45E8A" w14:textId="77777777" w:rsidTr="00BA7D77">
        <w:trPr>
          <w:trHeight w:hRule="exact" w:val="124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CEF1F" w14:textId="1A45CFDE" w:rsidR="00EB0891" w:rsidRPr="00B77827" w:rsidRDefault="00A55C4C" w:rsidP="00B77827">
            <w:pPr>
              <w:widowControl w:val="0"/>
              <w:suppressAutoHyphens/>
              <w:spacing w:after="0" w:line="240" w:lineRule="auto"/>
              <w:rPr>
                <w:b/>
                <w:spacing w:val="40"/>
                <w:sz w:val="28"/>
                <w:szCs w:val="28"/>
              </w:rPr>
            </w:pPr>
            <w:r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Gesprächsl</w:t>
            </w:r>
            <w:r w:rsidR="00D6667D"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eitf</w:t>
            </w:r>
            <w:r w:rsidR="00EB0891"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aden</w:t>
            </w:r>
          </w:p>
          <w:p w14:paraId="1B65A192" w14:textId="246E2F7C" w:rsidR="008125AD" w:rsidRPr="00B77827" w:rsidRDefault="00D6667D" w:rsidP="00B77827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7827">
              <w:rPr>
                <w:rFonts w:asciiTheme="minorHAnsi" w:eastAsia="SimSun" w:hAnsiTheme="minorHAnsi" w:cstheme="minorHAnsi"/>
                <w:b/>
                <w:kern w:val="1"/>
                <w:sz w:val="28"/>
                <w:szCs w:val="36"/>
                <w:lang w:val="de-DE" w:eastAsia="hi-IN" w:bidi="hi-IN"/>
              </w:rPr>
              <w:t>Eltern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4255F" w14:textId="572B95DD" w:rsidR="008125AD" w:rsidRPr="00B77827" w:rsidRDefault="00EB0891" w:rsidP="00B77827">
            <w:pPr>
              <w:widowControl w:val="0"/>
              <w:tabs>
                <w:tab w:val="left" w:pos="1875"/>
                <w:tab w:val="left" w:leader="underscore" w:pos="4568"/>
              </w:tabs>
              <w:suppressAutoHyphens/>
              <w:spacing w:after="1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77827">
              <w:rPr>
                <w:rFonts w:asciiTheme="minorHAnsi" w:hAnsiTheme="minorHAnsi" w:cstheme="minorHAnsi"/>
                <w:sz w:val="24"/>
                <w:szCs w:val="24"/>
              </w:rPr>
              <w:t>Ausgefüllt von:</w:t>
            </w:r>
            <w:r w:rsidR="00B778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77827" w:rsidRPr="005645E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B77827" w:rsidRPr="005645ED">
              <w:rPr>
                <w:b/>
              </w:rPr>
              <w:instrText xml:space="preserve"> FORMTEXT </w:instrText>
            </w:r>
            <w:r w:rsidR="00B77827" w:rsidRPr="005645ED">
              <w:rPr>
                <w:b/>
              </w:rPr>
            </w:r>
            <w:r w:rsidR="00B77827" w:rsidRPr="005645ED">
              <w:rPr>
                <w:b/>
              </w:rPr>
              <w:fldChar w:fldCharType="separate"/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</w:rPr>
              <w:fldChar w:fldCharType="end"/>
            </w:r>
            <w:bookmarkEnd w:id="0"/>
          </w:p>
          <w:p w14:paraId="454A845B" w14:textId="2B0C3AC1" w:rsidR="008125AD" w:rsidRPr="00B77827" w:rsidRDefault="008125AD" w:rsidP="00B77827">
            <w:pPr>
              <w:widowControl w:val="0"/>
              <w:tabs>
                <w:tab w:val="left" w:pos="1875"/>
                <w:tab w:val="left" w:leader="underscore" w:pos="4568"/>
              </w:tabs>
              <w:suppressAutoHyphens/>
              <w:spacing w:after="160" w:line="240" w:lineRule="auto"/>
              <w:rPr>
                <w:rFonts w:asciiTheme="minorHAnsi" w:hAnsiTheme="minorHAnsi" w:cstheme="minorHAnsi"/>
                <w:b/>
                <w:highlight w:val="yellow"/>
              </w:rPr>
            </w:pPr>
            <w:r w:rsidRPr="00B77827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  <w:r w:rsidR="00B77827">
              <w:rPr>
                <w:rFonts w:asciiTheme="minorHAnsi" w:hAnsiTheme="minorHAnsi" w:cstheme="minorHAnsi"/>
                <w:b/>
              </w:rPr>
              <w:tab/>
            </w:r>
            <w:r w:rsidR="00B77827" w:rsidRPr="005645ED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77827" w:rsidRPr="005645ED">
              <w:rPr>
                <w:b/>
              </w:rPr>
              <w:instrText xml:space="preserve"> FORMTEXT </w:instrText>
            </w:r>
            <w:r w:rsidR="00B77827" w:rsidRPr="005645ED">
              <w:rPr>
                <w:b/>
              </w:rPr>
            </w:r>
            <w:r w:rsidR="00B77827" w:rsidRPr="005645ED">
              <w:rPr>
                <w:b/>
              </w:rPr>
              <w:fldChar w:fldCharType="separate"/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  <w:noProof/>
              </w:rPr>
              <w:t> </w:t>
            </w:r>
            <w:r w:rsidR="00B77827" w:rsidRPr="005645ED">
              <w:rPr>
                <w:b/>
              </w:rPr>
              <w:fldChar w:fldCharType="end"/>
            </w:r>
          </w:p>
        </w:tc>
      </w:tr>
      <w:tr w:rsidR="008125AD" w:rsidRPr="00B77827" w14:paraId="2DA1A840" w14:textId="77777777" w:rsidTr="00B77827">
        <w:trPr>
          <w:trHeight w:hRule="exact" w:val="567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66BB8E9" w14:textId="77777777" w:rsidR="008125AD" w:rsidRPr="00B77827" w:rsidRDefault="008125AD" w:rsidP="006F5C8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77827">
              <w:rPr>
                <w:rFonts w:asciiTheme="minorHAnsi" w:hAnsiTheme="minorHAnsi" w:cstheme="minorHAnsi"/>
                <w:b/>
              </w:rPr>
              <w:t>Angaben zum Kind</w:t>
            </w:r>
          </w:p>
        </w:tc>
      </w:tr>
      <w:tr w:rsidR="00657598" w:rsidRPr="00B77827" w14:paraId="1B11C3DD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55F08DD" w14:textId="12FDDA3C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Familienname: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8CBBCAB" w14:textId="12ED0D68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Geschwisterreihe (Ordnungszahl/Gesamtzahl):     /</w:t>
            </w:r>
          </w:p>
        </w:tc>
      </w:tr>
      <w:tr w:rsidR="00657598" w:rsidRPr="00B77827" w14:paraId="6080872A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5FFA2206" w14:textId="1738CD57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Vorname (w/m):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9F82A6E" w14:textId="4EF39DC2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Sonstiges:</w:t>
            </w:r>
          </w:p>
        </w:tc>
      </w:tr>
      <w:tr w:rsidR="00657598" w:rsidRPr="00B77827" w14:paraId="191A004C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8D086F2" w14:textId="7C36E68C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 xml:space="preserve">Geburtsdatum: 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2D5A4A4" w14:textId="6B7DAA1A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98" w:rsidRPr="00B77827" w14:paraId="79C04F30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5CB247C" w14:textId="3C1F62F5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Erstsprache: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CCE67E5" w14:textId="77777777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434BD0" w14:textId="77777777" w:rsidR="00657598" w:rsidRPr="00B77827" w:rsidRDefault="00657598" w:rsidP="00D01F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7598" w:rsidRPr="00B77827" w14:paraId="26C60416" w14:textId="77777777" w:rsidTr="00B77827">
        <w:trPr>
          <w:trHeight w:hRule="exact" w:val="51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393C3AA" w14:textId="781E3607" w:rsidR="00657598" w:rsidRPr="00B77827" w:rsidRDefault="00657598" w:rsidP="006F5C8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77827">
              <w:rPr>
                <w:rFonts w:asciiTheme="minorHAnsi" w:hAnsiTheme="minorHAnsi" w:cstheme="minorHAnsi"/>
                <w:b/>
              </w:rPr>
              <w:t>Angaben zu den Eltern/Erziehungsberechtigten</w:t>
            </w:r>
          </w:p>
        </w:tc>
      </w:tr>
      <w:tr w:rsidR="00657598" w:rsidRPr="00B77827" w14:paraId="2FFAF2D6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2BF03918" w14:textId="089874D9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tc>
          <w:tcPr>
            <w:tcW w:w="453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7D89F14C" w14:textId="75D2EA3B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</w:tr>
      <w:tr w:rsidR="00657598" w:rsidRPr="00B77827" w14:paraId="653EF767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280B7380" w14:textId="373D57E1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5A5AB783" w14:textId="5CC45E77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Adresse:</w:t>
            </w:r>
          </w:p>
        </w:tc>
      </w:tr>
      <w:tr w:rsidR="00657598" w:rsidRPr="00B77827" w14:paraId="16E66A69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17A5271E" w14:textId="7B221F47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35DA6877" w14:textId="5E1F12BF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657598" w:rsidRPr="00B77827" w14:paraId="2F66CE24" w14:textId="77777777" w:rsidTr="00B77827">
        <w:trPr>
          <w:trHeight w:hRule="exact" w:val="397"/>
          <w:jc w:val="center"/>
        </w:trPr>
        <w:tc>
          <w:tcPr>
            <w:tcW w:w="4536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1F50A6C3" w14:textId="68EA2F36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</w:p>
        </w:tc>
        <w:tc>
          <w:tcPr>
            <w:tcW w:w="4536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</w:tcMar>
          </w:tcPr>
          <w:p w14:paraId="741A48C6" w14:textId="52AD5191" w:rsidR="00657598" w:rsidRPr="00B77827" w:rsidRDefault="00657598" w:rsidP="00066AAB">
            <w:pPr>
              <w:spacing w:after="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</w:tr>
    </w:tbl>
    <w:p w14:paraId="6DD47159" w14:textId="77777777" w:rsidR="006F5C89" w:rsidRPr="00B77827" w:rsidRDefault="006F5C89" w:rsidP="00086EEF">
      <w:pPr>
        <w:spacing w:after="0"/>
        <w:rPr>
          <w:rFonts w:asciiTheme="minorHAnsi" w:hAnsiTheme="minorHAnsi" w:cstheme="minorHAnsi"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6F5C89" w:rsidRPr="00B77827" w14:paraId="56F0CF52" w14:textId="77777777" w:rsidTr="009C0BEF">
        <w:trPr>
          <w:trHeight w:hRule="exact" w:val="340"/>
        </w:trPr>
        <w:tc>
          <w:tcPr>
            <w:tcW w:w="9072" w:type="dxa"/>
            <w:shd w:val="clear" w:color="auto" w:fill="D9D9D9" w:themeFill="background1" w:themeFillShade="D9"/>
            <w:tcMar>
              <w:top w:w="57" w:type="dxa"/>
            </w:tcMar>
          </w:tcPr>
          <w:p w14:paraId="13E1C289" w14:textId="6F9F12E6" w:rsidR="006F5C89" w:rsidRPr="00B77827" w:rsidRDefault="006F5C89" w:rsidP="006F5C8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Körperstrukturen und Körperfunktionen</w:t>
            </w:r>
          </w:p>
        </w:tc>
      </w:tr>
      <w:tr w:rsidR="006F5C89" w:rsidRPr="00B77827" w14:paraId="286961AA" w14:textId="77777777" w:rsidTr="003E7391">
        <w:trPr>
          <w:trHeight w:hRule="exact" w:val="118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7ADDB0EB" w14:textId="77777777" w:rsidR="006F5C89" w:rsidRPr="00B77827" w:rsidRDefault="006F5C89" w:rsidP="006F5C89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Gab es Auffälligkeiten in der Schwangerschaft? Welche?</w:t>
            </w:r>
          </w:p>
          <w:p w14:paraId="25D91764" w14:textId="77777777" w:rsidR="006F5C89" w:rsidRPr="00B77827" w:rsidRDefault="006F5C89" w:rsidP="006F5C89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Gab es Auffälligkeiten in der Entwicklung des Kindes? Welche?</w:t>
            </w:r>
          </w:p>
          <w:p w14:paraId="39D2ADC8" w14:textId="5CCF9B38" w:rsidR="006F5C89" w:rsidRPr="00B77827" w:rsidRDefault="006F5C89" w:rsidP="006F5C89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B77827">
              <w:rPr>
                <w:rFonts w:cstheme="minorHAnsi"/>
                <w:sz w:val="18"/>
                <w:szCs w:val="18"/>
              </w:rPr>
              <w:t>Beispiele: Sinnesorgan</w:t>
            </w:r>
            <w:r w:rsidR="00A55C4C" w:rsidRPr="00B77827">
              <w:rPr>
                <w:rFonts w:cstheme="minorHAnsi"/>
                <w:sz w:val="18"/>
                <w:szCs w:val="18"/>
              </w:rPr>
              <w:t>e, Wahrnehmung (Sehen, Hören, usw.</w:t>
            </w:r>
            <w:r w:rsidRPr="00B77827">
              <w:rPr>
                <w:rFonts w:cstheme="minorHAnsi"/>
                <w:sz w:val="18"/>
                <w:szCs w:val="18"/>
              </w:rPr>
              <w:t>), Sprache, Körper und Bewegung, Aufmerksamkeit, Denken, Emotionen</w:t>
            </w:r>
          </w:p>
          <w:p w14:paraId="25CC446A" w14:textId="34C430BC" w:rsidR="006F5C89" w:rsidRPr="00B77827" w:rsidRDefault="006F5C89" w:rsidP="00A7143F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Welche medizinischen Befunde, ärztliche/psychologische Gutachten</w:t>
            </w:r>
            <w:r w:rsidR="00A7143F" w:rsidRPr="00B77827">
              <w:rPr>
                <w:rFonts w:cstheme="minorHAnsi"/>
                <w:b/>
                <w:sz w:val="18"/>
                <w:szCs w:val="18"/>
              </w:rPr>
              <w:t>, Therapieberichte usw.</w:t>
            </w:r>
            <w:r w:rsidRPr="00B77827">
              <w:rPr>
                <w:rFonts w:cstheme="minorHAnsi"/>
                <w:b/>
                <w:sz w:val="18"/>
                <w:szCs w:val="18"/>
              </w:rPr>
              <w:t xml:space="preserve"> liegen vor?</w:t>
            </w:r>
          </w:p>
        </w:tc>
      </w:tr>
      <w:tr w:rsidR="006F5C89" w:rsidRPr="00B77827" w14:paraId="70727724" w14:textId="77777777" w:rsidTr="003E7391">
        <w:trPr>
          <w:trHeight w:val="22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9B7EFAD" w14:textId="77777777" w:rsidR="006F5C89" w:rsidRPr="00B77827" w:rsidRDefault="006F5C89" w:rsidP="006F5C89">
            <w:pPr>
              <w:pStyle w:val="KeinLeerraum"/>
              <w:rPr>
                <w:rFonts w:cstheme="minorHAnsi"/>
                <w:b/>
                <w:sz w:val="20"/>
                <w:szCs w:val="20"/>
                <w:lang w:val="de-AT"/>
              </w:rPr>
            </w:pPr>
          </w:p>
        </w:tc>
      </w:tr>
    </w:tbl>
    <w:p w14:paraId="4942C9E4" w14:textId="77777777" w:rsidR="006D3F1F" w:rsidRPr="00B77827" w:rsidRDefault="006D3F1F" w:rsidP="006F5C89">
      <w:pPr>
        <w:pStyle w:val="KeinLeerraum"/>
        <w:rPr>
          <w:rFonts w:cstheme="minorHAnsi"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6F5C89" w:rsidRPr="00B77827" w14:paraId="78FC8CF5" w14:textId="77777777" w:rsidTr="009C0BEF">
        <w:trPr>
          <w:trHeight w:hRule="exact" w:val="340"/>
        </w:trPr>
        <w:tc>
          <w:tcPr>
            <w:tcW w:w="9072" w:type="dxa"/>
            <w:shd w:val="clear" w:color="auto" w:fill="D9D9D9" w:themeFill="background1" w:themeFillShade="D9"/>
            <w:tcMar>
              <w:top w:w="57" w:type="dxa"/>
            </w:tcMar>
          </w:tcPr>
          <w:p w14:paraId="2D49883E" w14:textId="3F21BD06" w:rsidR="006F5C89" w:rsidRPr="00B77827" w:rsidRDefault="006F5C89" w:rsidP="00907A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Aktivitäten</w:t>
            </w:r>
          </w:p>
        </w:tc>
      </w:tr>
      <w:tr w:rsidR="006F5C89" w:rsidRPr="00B77827" w14:paraId="21F5CB6C" w14:textId="77777777" w:rsidTr="003E7391">
        <w:trPr>
          <w:trHeight w:val="102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EB4DB3F" w14:textId="77777777" w:rsidR="006F5C89" w:rsidRPr="00B77827" w:rsidRDefault="006F5C89" w:rsidP="006F5C89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Gibt es aus Ihrer Sicht Probleme in der Schule? Welche?</w:t>
            </w:r>
          </w:p>
          <w:p w14:paraId="4B4BB709" w14:textId="29027E65" w:rsidR="006F5C89" w:rsidRPr="00B77827" w:rsidRDefault="006F5C89" w:rsidP="00A7143F">
            <w:pPr>
              <w:pStyle w:val="KeinLeerraum"/>
              <w:spacing w:after="120"/>
              <w:rPr>
                <w:rFonts w:cstheme="minorHAnsi"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Beispiele:</w:t>
            </w:r>
            <w:r w:rsidRPr="00B77827">
              <w:rPr>
                <w:rFonts w:cstheme="minorHAnsi"/>
                <w:sz w:val="18"/>
                <w:szCs w:val="18"/>
              </w:rPr>
              <w:t xml:space="preserve"> Lernverhalten, Lehrperson, Umgang mit </w:t>
            </w:r>
            <w:r w:rsidR="00066AAB" w:rsidRPr="00B77827">
              <w:rPr>
                <w:rFonts w:cstheme="minorHAnsi"/>
                <w:sz w:val="18"/>
                <w:szCs w:val="18"/>
              </w:rPr>
              <w:t>Mitschülerinnen/</w:t>
            </w:r>
            <w:r w:rsidRPr="00B77827">
              <w:rPr>
                <w:rFonts w:cstheme="minorHAnsi"/>
                <w:sz w:val="18"/>
                <w:szCs w:val="18"/>
              </w:rPr>
              <w:t>Mitschülern, Schwierigkeiten in bestimmten Unterrichtsfächern</w:t>
            </w:r>
          </w:p>
          <w:p w14:paraId="168D4E8A" w14:textId="77777777" w:rsidR="006F5C89" w:rsidRPr="00B77827" w:rsidRDefault="006F5C89" w:rsidP="006F5C89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Wie erleben Sie Ihr Kind zu Hause?</w:t>
            </w:r>
          </w:p>
          <w:p w14:paraId="0F7F4E91" w14:textId="09F363C2" w:rsidR="006F5C89" w:rsidRPr="00B77827" w:rsidRDefault="006F5C89" w:rsidP="00086EEF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Beispiele:</w:t>
            </w:r>
            <w:r w:rsidRPr="00B77827">
              <w:rPr>
                <w:rFonts w:cstheme="minorHAnsi"/>
                <w:sz w:val="18"/>
                <w:szCs w:val="18"/>
              </w:rPr>
              <w:t xml:space="preserve"> Medienkonsum, Hausaufgabensituation, Freizeit,</w:t>
            </w:r>
            <w:r w:rsidR="00A55C4C" w:rsidRPr="00B77827">
              <w:rPr>
                <w:rFonts w:cstheme="minorHAnsi"/>
                <w:sz w:val="18"/>
                <w:szCs w:val="18"/>
              </w:rPr>
              <w:t xml:space="preserve"> Schlafgewohnheiten</w:t>
            </w:r>
          </w:p>
        </w:tc>
      </w:tr>
      <w:tr w:rsidR="006F5C89" w:rsidRPr="00B77827" w14:paraId="566379E3" w14:textId="77777777" w:rsidTr="003E7391">
        <w:trPr>
          <w:trHeight w:val="2268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D89B14B" w14:textId="77777777" w:rsidR="006F5C89" w:rsidRPr="00B77827" w:rsidRDefault="006F5C89" w:rsidP="00907A2A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34781083" w14:textId="249A91B0" w:rsidR="00B77827" w:rsidRDefault="00317709" w:rsidP="00317709">
      <w:pPr>
        <w:tabs>
          <w:tab w:val="left" w:pos="2865"/>
        </w:tabs>
      </w:pPr>
      <w: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6F5C89" w:rsidRPr="00B77827" w14:paraId="267BCF44" w14:textId="77777777" w:rsidTr="009C0BEF">
        <w:trPr>
          <w:trHeight w:hRule="exact" w:val="340"/>
        </w:trPr>
        <w:tc>
          <w:tcPr>
            <w:tcW w:w="9072" w:type="dxa"/>
            <w:shd w:val="clear" w:color="auto" w:fill="D9D9D9" w:themeFill="background1" w:themeFillShade="D9"/>
            <w:tcMar>
              <w:top w:w="57" w:type="dxa"/>
            </w:tcMar>
          </w:tcPr>
          <w:p w14:paraId="79C21A67" w14:textId="417725B4" w:rsidR="006F5C89" w:rsidRPr="00B77827" w:rsidRDefault="00086EEF" w:rsidP="00907A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Partizipation (Teilhabe)</w:t>
            </w:r>
          </w:p>
        </w:tc>
      </w:tr>
      <w:tr w:rsidR="006F5C89" w:rsidRPr="00B77827" w14:paraId="69E8BE80" w14:textId="77777777" w:rsidTr="003E7391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8701A21" w14:textId="77777777" w:rsidR="00086EEF" w:rsidRPr="00B77827" w:rsidRDefault="00086EEF" w:rsidP="00086EEF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Welche Lebensbereiche sind für Ihr Kind wichtig? Warum?</w:t>
            </w:r>
          </w:p>
          <w:p w14:paraId="76CB221E" w14:textId="2EFB1398" w:rsidR="006F5C89" w:rsidRPr="00B77827" w:rsidRDefault="00086EEF" w:rsidP="00086EEF">
            <w:pPr>
              <w:pStyle w:val="KeinLeerraum"/>
              <w:rPr>
                <w:rFonts w:cstheme="minorHAnsi"/>
                <w:sz w:val="20"/>
                <w:szCs w:val="20"/>
              </w:rPr>
            </w:pPr>
            <w:r w:rsidRPr="00B77827">
              <w:rPr>
                <w:rFonts w:cstheme="minorHAnsi"/>
                <w:b/>
                <w:sz w:val="18"/>
                <w:szCs w:val="18"/>
              </w:rPr>
              <w:t>Beispiele:</w:t>
            </w:r>
            <w:r w:rsidRPr="00B77827">
              <w:rPr>
                <w:rFonts w:cstheme="minorHAnsi"/>
                <w:sz w:val="18"/>
                <w:szCs w:val="18"/>
              </w:rPr>
              <w:t xml:space="preserve"> Famili</w:t>
            </w:r>
            <w:r w:rsidR="00A55C4C" w:rsidRPr="00B77827">
              <w:rPr>
                <w:rFonts w:cstheme="minorHAnsi"/>
                <w:sz w:val="18"/>
                <w:szCs w:val="18"/>
              </w:rPr>
              <w:t xml:space="preserve">e, </w:t>
            </w:r>
            <w:r w:rsidR="002069CB" w:rsidRPr="00B77827">
              <w:rPr>
                <w:rFonts w:cstheme="minorHAnsi"/>
                <w:sz w:val="18"/>
                <w:szCs w:val="18"/>
              </w:rPr>
              <w:t>Freundinnen/</w:t>
            </w:r>
            <w:r w:rsidR="00A55C4C" w:rsidRPr="00B77827">
              <w:rPr>
                <w:rFonts w:cstheme="minorHAnsi"/>
                <w:sz w:val="18"/>
                <w:szCs w:val="18"/>
              </w:rPr>
              <w:t>Freunde, Schule, Vereine</w:t>
            </w:r>
          </w:p>
        </w:tc>
      </w:tr>
      <w:tr w:rsidR="006F5C89" w:rsidRPr="00B77827" w14:paraId="76B05D19" w14:textId="77777777" w:rsidTr="003E7391">
        <w:trPr>
          <w:trHeight w:val="340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20E11A08" w14:textId="77777777" w:rsidR="006F5C89" w:rsidRPr="00B77827" w:rsidRDefault="006F5C89" w:rsidP="00907A2A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D2B338E" w14:textId="77777777" w:rsidR="00E77D36" w:rsidRPr="00B77827" w:rsidRDefault="00E77D36" w:rsidP="006F5C89">
      <w:pPr>
        <w:pStyle w:val="KeinLeerraum"/>
        <w:rPr>
          <w:rFonts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6F5C89" w:rsidRPr="00B77827" w14:paraId="35FC5B02" w14:textId="77777777" w:rsidTr="009C0BEF">
        <w:trPr>
          <w:trHeight w:hRule="exact" w:val="340"/>
        </w:trPr>
        <w:tc>
          <w:tcPr>
            <w:tcW w:w="9072" w:type="dxa"/>
            <w:shd w:val="clear" w:color="auto" w:fill="D9D9D9" w:themeFill="background1" w:themeFillShade="D9"/>
            <w:tcMar>
              <w:top w:w="57" w:type="dxa"/>
            </w:tcMar>
          </w:tcPr>
          <w:p w14:paraId="66F09120" w14:textId="51014FAD" w:rsidR="006F5C89" w:rsidRPr="00B77827" w:rsidRDefault="00086EEF" w:rsidP="00907A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Umweltfaktoren</w:t>
            </w:r>
          </w:p>
        </w:tc>
      </w:tr>
      <w:tr w:rsidR="006F5C89" w:rsidRPr="00B77827" w14:paraId="76F74ED7" w14:textId="77777777" w:rsidTr="003E7391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99A2BFA" w14:textId="69CEEA3B" w:rsidR="00086EEF" w:rsidRPr="00B77827" w:rsidRDefault="00086EEF" w:rsidP="00FD5D27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Welche Umweltfaktoren sind für die Entwicklung Ihres Kindes hilfreich oder hemmend?</w:t>
            </w:r>
            <w:r w:rsidR="00966ADE" w:rsidRPr="00B77827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 Warum?</w:t>
            </w:r>
          </w:p>
          <w:p w14:paraId="2D3C2229" w14:textId="1B6E50C9" w:rsidR="006F5C89" w:rsidRPr="00B77827" w:rsidRDefault="00086EEF" w:rsidP="00FD5D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7827">
              <w:rPr>
                <w:rFonts w:asciiTheme="minorHAnsi" w:hAnsiTheme="minorHAnsi" w:cstheme="minorHAnsi"/>
                <w:b/>
                <w:sz w:val="18"/>
                <w:szCs w:val="20"/>
              </w:rPr>
              <w:t>Beispiele:</w:t>
            </w:r>
            <w:r w:rsidRPr="00B77827">
              <w:rPr>
                <w:rFonts w:asciiTheme="minorHAnsi" w:hAnsiTheme="minorHAnsi" w:cstheme="minorHAnsi"/>
                <w:sz w:val="18"/>
                <w:szCs w:val="20"/>
              </w:rPr>
              <w:t xml:space="preserve"> Wichtige Bezugspersonen, Wohnsituation,</w:t>
            </w:r>
            <w:r w:rsidR="00A55C4C" w:rsidRPr="00B77827">
              <w:rPr>
                <w:rFonts w:asciiTheme="minorHAnsi" w:hAnsiTheme="minorHAnsi" w:cstheme="minorHAnsi"/>
                <w:sz w:val="18"/>
                <w:szCs w:val="20"/>
              </w:rPr>
              <w:t xml:space="preserve"> Schulweg</w:t>
            </w:r>
          </w:p>
        </w:tc>
      </w:tr>
      <w:tr w:rsidR="006F5C89" w:rsidRPr="00B77827" w14:paraId="5E816AEA" w14:textId="77777777" w:rsidTr="003E7391">
        <w:trPr>
          <w:trHeight w:val="340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898870B" w14:textId="77777777" w:rsidR="006F5C89" w:rsidRPr="00B77827" w:rsidRDefault="006F5C89" w:rsidP="00907A2A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11F344" w14:textId="77777777" w:rsidR="00473A58" w:rsidRPr="00B77827" w:rsidRDefault="00473A58" w:rsidP="006F5C89">
      <w:pPr>
        <w:pStyle w:val="KeinLeerraum"/>
        <w:rPr>
          <w:rFonts w:cstheme="minorHAnsi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086EEF" w:rsidRPr="00B77827" w14:paraId="6FCBB6EC" w14:textId="77777777" w:rsidTr="009C0BEF">
        <w:trPr>
          <w:trHeight w:hRule="exact" w:val="340"/>
        </w:trPr>
        <w:tc>
          <w:tcPr>
            <w:tcW w:w="9072" w:type="dxa"/>
            <w:shd w:val="clear" w:color="auto" w:fill="D9D9D9" w:themeFill="background1" w:themeFillShade="D9"/>
            <w:tcMar>
              <w:top w:w="57" w:type="dxa"/>
            </w:tcMar>
          </w:tcPr>
          <w:p w14:paraId="1DE18583" w14:textId="1CA3EA03" w:rsidR="00086EEF" w:rsidRPr="00B77827" w:rsidRDefault="00086EEF" w:rsidP="00E12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Personbezogene</w:t>
            </w:r>
            <w:proofErr w:type="spellEnd"/>
            <w:r w:rsidRPr="00B778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Faktoren</w:t>
            </w:r>
          </w:p>
        </w:tc>
      </w:tr>
      <w:tr w:rsidR="00086EEF" w:rsidRPr="00B77827" w14:paraId="1F9FCABC" w14:textId="77777777" w:rsidTr="003E7391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05900B54" w14:textId="186D5F79" w:rsidR="00086EEF" w:rsidRPr="00B77827" w:rsidRDefault="00A55C4C" w:rsidP="00966ADE">
            <w:pPr>
              <w:pStyle w:val="KeinLeerraum"/>
              <w:rPr>
                <w:rFonts w:cstheme="minorHAnsi"/>
                <w:b/>
                <w:sz w:val="18"/>
                <w:szCs w:val="20"/>
              </w:rPr>
            </w:pPr>
            <w:r w:rsidRPr="00B77827">
              <w:rPr>
                <w:rFonts w:cstheme="minorHAnsi"/>
                <w:b/>
                <w:sz w:val="18"/>
                <w:szCs w:val="20"/>
              </w:rPr>
              <w:t>We</w:t>
            </w:r>
            <w:r w:rsidR="00086EEF" w:rsidRPr="00B77827">
              <w:rPr>
                <w:rFonts w:cstheme="minorHAnsi"/>
                <w:b/>
                <w:sz w:val="18"/>
                <w:szCs w:val="20"/>
              </w:rPr>
              <w:t>lche persönlichen Faktoren sind für die Entwicklung Ihres Kindes hilfreich oder hemmend?</w:t>
            </w:r>
            <w:r w:rsidR="00966ADE" w:rsidRPr="00B77827">
              <w:rPr>
                <w:rFonts w:cstheme="minorHAnsi"/>
                <w:b/>
                <w:sz w:val="18"/>
                <w:szCs w:val="20"/>
              </w:rPr>
              <w:t xml:space="preserve"> Warum?</w:t>
            </w:r>
          </w:p>
          <w:p w14:paraId="020F5908" w14:textId="1B01B9EC" w:rsidR="00086EEF" w:rsidRPr="00B77827" w:rsidRDefault="00086EEF" w:rsidP="00966ADE">
            <w:pPr>
              <w:pStyle w:val="KeinLeerraum"/>
              <w:rPr>
                <w:rFonts w:cstheme="minorHAnsi"/>
                <w:sz w:val="18"/>
                <w:szCs w:val="20"/>
              </w:rPr>
            </w:pPr>
            <w:r w:rsidRPr="00B77827">
              <w:rPr>
                <w:rFonts w:cstheme="minorHAnsi"/>
                <w:b/>
                <w:sz w:val="18"/>
                <w:szCs w:val="20"/>
              </w:rPr>
              <w:t>Beispiele:</w:t>
            </w:r>
            <w:r w:rsidRPr="00B77827">
              <w:rPr>
                <w:rFonts w:cstheme="minorHAnsi"/>
                <w:sz w:val="18"/>
                <w:szCs w:val="20"/>
              </w:rPr>
              <w:t xml:space="preserve"> Interessen, Stä</w:t>
            </w:r>
            <w:r w:rsidR="00A55C4C" w:rsidRPr="00B77827">
              <w:rPr>
                <w:rFonts w:cstheme="minorHAnsi"/>
                <w:sz w:val="18"/>
                <w:szCs w:val="20"/>
              </w:rPr>
              <w:t>rken, Motivation, Erwartungen</w:t>
            </w:r>
          </w:p>
          <w:p w14:paraId="75357A3F" w14:textId="77777777" w:rsidR="00086EEF" w:rsidRPr="00B77827" w:rsidRDefault="00086EEF" w:rsidP="00966AD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86EEF" w:rsidRPr="00B77827" w14:paraId="0E86C5A7" w14:textId="77777777" w:rsidTr="003E7391">
        <w:trPr>
          <w:trHeight w:val="340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50314DE9" w14:textId="77777777" w:rsidR="00086EEF" w:rsidRPr="00B77827" w:rsidRDefault="00086EEF" w:rsidP="00E12D15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CAE68C5" w14:textId="78B32251" w:rsidR="00180EFD" w:rsidRDefault="00180EFD" w:rsidP="006F5C89">
      <w:pPr>
        <w:pStyle w:val="KeinLeerraum"/>
        <w:rPr>
          <w:rFonts w:cstheme="minorHAnsi"/>
          <w:sz w:val="20"/>
          <w:szCs w:val="20"/>
        </w:rPr>
      </w:pPr>
    </w:p>
    <w:p w14:paraId="0B3874DD" w14:textId="60C7A7C0" w:rsidR="00B77827" w:rsidRPr="00B77827" w:rsidRDefault="00B77827" w:rsidP="00B77827">
      <w:pPr>
        <w:tabs>
          <w:tab w:val="left" w:pos="5430"/>
        </w:tabs>
        <w:rPr>
          <w:lang w:val="de-DE"/>
        </w:rPr>
      </w:pPr>
    </w:p>
    <w:sectPr w:rsidR="00B77827" w:rsidRPr="00B77827" w:rsidSect="00B77827">
      <w:headerReference w:type="default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4C42" w14:textId="77777777" w:rsidR="00C726F1" w:rsidRDefault="00C726F1" w:rsidP="00180EFD">
      <w:pPr>
        <w:spacing w:after="0" w:line="240" w:lineRule="auto"/>
      </w:pPr>
      <w:r>
        <w:separator/>
      </w:r>
    </w:p>
  </w:endnote>
  <w:endnote w:type="continuationSeparator" w:id="0">
    <w:p w14:paraId="3D6F937F" w14:textId="77777777" w:rsidR="00C726F1" w:rsidRDefault="00C726F1" w:rsidP="001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DDF0" w14:textId="77777777" w:rsidR="00317709" w:rsidRDefault="00317709" w:rsidP="00317709">
    <w:pPr>
      <w:pBdr>
        <w:bottom w:val="single" w:sz="4" w:space="1" w:color="auto"/>
      </w:pBdr>
      <w:tabs>
        <w:tab w:val="center" w:pos="4536"/>
      </w:tabs>
      <w:spacing w:after="0" w:line="240" w:lineRule="auto"/>
      <w:ind w:right="-1"/>
      <w:jc w:val="center"/>
      <w:rPr>
        <w:rFonts w:asciiTheme="minorHAnsi" w:eastAsiaTheme="minorHAnsi" w:hAnsiTheme="minorHAnsi" w:cstheme="minorBidi"/>
        <w:iCs/>
        <w:sz w:val="10"/>
        <w:szCs w:val="18"/>
      </w:rPr>
    </w:pPr>
  </w:p>
  <w:p w14:paraId="53DDA8BD" w14:textId="05C0BFBF" w:rsidR="00D1105A" w:rsidRPr="00317709" w:rsidRDefault="00317709" w:rsidP="00317709">
    <w:pPr>
      <w:tabs>
        <w:tab w:val="center" w:pos="4536"/>
        <w:tab w:val="right" w:pos="9072"/>
      </w:tabs>
      <w:spacing w:after="0" w:line="240" w:lineRule="auto"/>
      <w:ind w:right="-1"/>
      <w:rPr>
        <w:iCs/>
        <w:sz w:val="18"/>
        <w:szCs w:val="18"/>
      </w:rPr>
    </w:pPr>
    <w:r>
      <w:rPr>
        <w:iCs/>
        <w:sz w:val="18"/>
        <w:szCs w:val="18"/>
      </w:rPr>
      <w:t xml:space="preserve">FIDS </w:t>
    </w:r>
    <w:r>
      <w:rPr>
        <w:iCs/>
        <w:color w:val="808080" w:themeColor="background1" w:themeShade="80"/>
        <w:sz w:val="18"/>
        <w:szCs w:val="18"/>
      </w:rPr>
      <w:t>Fachbereich Inklusion, Diversität und Sonderpädagogik</w:t>
    </w:r>
    <w:r>
      <w:rPr>
        <w:rFonts w:cstheme="minorHAnsi"/>
        <w:sz w:val="18"/>
        <w:szCs w:val="18"/>
      </w:rPr>
      <w:tab/>
    </w:r>
    <w:sdt>
      <w:sdtPr>
        <w:rPr>
          <w:rFonts w:cstheme="minorHAnsi"/>
          <w:sz w:val="18"/>
          <w:szCs w:val="18"/>
        </w:rPr>
        <w:id w:val="915369555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sz w:val="18"/>
              <w:szCs w:val="18"/>
            </w:rPr>
            <w:id w:val="-1059555575"/>
            <w:docPartObj>
              <w:docPartGallery w:val="Page Numbers (Top of Page)"/>
              <w:docPartUnique/>
            </w:docPartObj>
          </w:sdtPr>
          <w:sdtContent>
            <w:r>
              <w:rPr>
                <w:rFonts w:cstheme="minorHAnsi"/>
                <w:sz w:val="18"/>
                <w:szCs w:val="18"/>
              </w:rPr>
              <w:tab/>
              <w:t xml:space="preserve">Seite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>PAGE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von </w:t>
            </w: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>NUMPAGES</w:instrText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1DE9" w14:textId="77777777" w:rsidR="00C726F1" w:rsidRDefault="00C726F1" w:rsidP="00180EFD">
      <w:pPr>
        <w:spacing w:after="0" w:line="240" w:lineRule="auto"/>
      </w:pPr>
      <w:r>
        <w:separator/>
      </w:r>
    </w:p>
  </w:footnote>
  <w:footnote w:type="continuationSeparator" w:id="0">
    <w:p w14:paraId="12CD68EC" w14:textId="77777777" w:rsidR="00C726F1" w:rsidRDefault="00C726F1" w:rsidP="001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C91D" w14:textId="04CAE7EC" w:rsidR="00F06BBE" w:rsidRDefault="00F36BA8">
    <w:pPr>
      <w:pStyle w:val="Kopfzeile"/>
    </w:pPr>
    <w:r w:rsidRPr="00505CAA">
      <w:rPr>
        <w:rFonts w:asciiTheme="minorHAnsi" w:hAnsiTheme="minorHAnsi" w:cstheme="minorHAnsi"/>
        <w:noProof/>
        <w:sz w:val="20"/>
        <w:szCs w:val="20"/>
        <w:lang w:eastAsia="de-AT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772FF3BD" wp14:editId="05A6A3E8">
              <wp:simplePos x="0" y="0"/>
              <wp:positionH relativeFrom="column">
                <wp:posOffset>6073140</wp:posOffset>
              </wp:positionH>
              <wp:positionV relativeFrom="page">
                <wp:posOffset>657225</wp:posOffset>
              </wp:positionV>
              <wp:extent cx="333375" cy="4524375"/>
              <wp:effectExtent l="0" t="0" r="9525" b="9525"/>
              <wp:wrapNone/>
              <wp:docPr id="7" name="Signatu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452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6F969" w14:textId="69D53F71" w:rsidR="00F36BA8" w:rsidRPr="00BC06EB" w:rsidRDefault="00F36BA8" w:rsidP="00F36BA8">
                          <w:pPr>
                            <w:pStyle w:val="Signaturrechts"/>
                            <w:rPr>
                              <w:lang w:val="de-AT"/>
                            </w:rPr>
                          </w:pPr>
                          <w:r w:rsidRPr="00F074C2">
                            <w:rPr>
                              <w:color w:val="auto"/>
                              <w:lang w:val="de-AT"/>
                            </w:rPr>
                            <w:t xml:space="preserve">Funktionale Gesundheit und ICF an Vorarlbergs Schulen </w:t>
                          </w:r>
                          <w:r>
                            <w:rPr>
                              <w:color w:val="808080" w:themeColor="background1" w:themeShade="80"/>
                              <w:lang w:val="de-AT"/>
                            </w:rPr>
                            <w:t>Gesprächsleitfaden Eltern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FF3BD" id="_x0000_t202" coordsize="21600,21600" o:spt="202" path="m,l,21600r21600,l21600,xe">
              <v:stroke joinstyle="miter"/>
              <v:path gradientshapeok="t" o:connecttype="rect"/>
            </v:shapetype>
            <v:shape id="Signatur" o:spid="_x0000_s1026" type="#_x0000_t202" style="position:absolute;margin-left:478.2pt;margin-top:51.75pt;width:26.25pt;height:3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" stroked="f">
              <v:textbox style="layout-flow:vertical">
                <w:txbxContent>
                  <w:p w14:paraId="13F6F969" w14:textId="69D53F71" w:rsidR="00F36BA8" w:rsidRPr="00BC06EB" w:rsidRDefault="00F36BA8" w:rsidP="00F36BA8">
                    <w:pPr>
                      <w:pStyle w:val="Signaturrechts"/>
                      <w:rPr>
                        <w:lang w:val="de-AT"/>
                      </w:rPr>
                    </w:pPr>
                    <w:r w:rsidRPr="00F074C2">
                      <w:rPr>
                        <w:color w:val="auto"/>
                        <w:lang w:val="de-AT"/>
                      </w:rPr>
                      <w:t xml:space="preserve">Funktionale Gesundheit und ICF an Vorarlbergs Schulen </w:t>
                    </w:r>
                    <w:r>
                      <w:rPr>
                        <w:color w:val="808080" w:themeColor="background1" w:themeShade="80"/>
                        <w:lang w:val="de-AT"/>
                      </w:rPr>
                      <w:t>Gesprächsleitfaden Eltern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sdt>
      <w:sdtPr>
        <w:id w:val="136611957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C55"/>
    <w:multiLevelType w:val="hybridMultilevel"/>
    <w:tmpl w:val="B88690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67"/>
    <w:rsid w:val="0003016E"/>
    <w:rsid w:val="00066AAB"/>
    <w:rsid w:val="00086EEF"/>
    <w:rsid w:val="00180EFD"/>
    <w:rsid w:val="002069CB"/>
    <w:rsid w:val="0030679D"/>
    <w:rsid w:val="00317709"/>
    <w:rsid w:val="003E7391"/>
    <w:rsid w:val="00412ADA"/>
    <w:rsid w:val="00462314"/>
    <w:rsid w:val="00473A58"/>
    <w:rsid w:val="00476697"/>
    <w:rsid w:val="004A7387"/>
    <w:rsid w:val="00510CD1"/>
    <w:rsid w:val="005542D8"/>
    <w:rsid w:val="00582616"/>
    <w:rsid w:val="0058746C"/>
    <w:rsid w:val="00626178"/>
    <w:rsid w:val="00657598"/>
    <w:rsid w:val="006D3F1F"/>
    <w:rsid w:val="006E7F0F"/>
    <w:rsid w:val="006F5C89"/>
    <w:rsid w:val="0071110C"/>
    <w:rsid w:val="008125AD"/>
    <w:rsid w:val="00966ADE"/>
    <w:rsid w:val="009733AB"/>
    <w:rsid w:val="00985AFA"/>
    <w:rsid w:val="009C0BEF"/>
    <w:rsid w:val="009E55FB"/>
    <w:rsid w:val="00A35398"/>
    <w:rsid w:val="00A4326C"/>
    <w:rsid w:val="00A45F7A"/>
    <w:rsid w:val="00A5457C"/>
    <w:rsid w:val="00A55C4C"/>
    <w:rsid w:val="00A7143F"/>
    <w:rsid w:val="00AC4BFB"/>
    <w:rsid w:val="00AF51C2"/>
    <w:rsid w:val="00B03310"/>
    <w:rsid w:val="00B77827"/>
    <w:rsid w:val="00BA7D77"/>
    <w:rsid w:val="00C22152"/>
    <w:rsid w:val="00C62A8D"/>
    <w:rsid w:val="00C726F1"/>
    <w:rsid w:val="00CD7A3D"/>
    <w:rsid w:val="00D01FBF"/>
    <w:rsid w:val="00D1105A"/>
    <w:rsid w:val="00D232AE"/>
    <w:rsid w:val="00D26D19"/>
    <w:rsid w:val="00D33CAC"/>
    <w:rsid w:val="00D4077F"/>
    <w:rsid w:val="00D6667D"/>
    <w:rsid w:val="00D922AD"/>
    <w:rsid w:val="00DC205A"/>
    <w:rsid w:val="00E03310"/>
    <w:rsid w:val="00E53C67"/>
    <w:rsid w:val="00E72F45"/>
    <w:rsid w:val="00E77D36"/>
    <w:rsid w:val="00EB0891"/>
    <w:rsid w:val="00EE638D"/>
    <w:rsid w:val="00F06BBE"/>
    <w:rsid w:val="00F1438A"/>
    <w:rsid w:val="00F36BA8"/>
    <w:rsid w:val="00F45ABD"/>
    <w:rsid w:val="00F83D63"/>
    <w:rsid w:val="00FB7458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C0CA7"/>
  <w15:docId w15:val="{4CBD9E50-0D33-434F-9221-BA3E196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25AD"/>
    <w:rPr>
      <w:rFonts w:ascii="Calibri" w:eastAsia="Calibri" w:hAnsi="Calibri" w:cs="Calibr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C6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1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EFD"/>
    <w:pPr>
      <w:ind w:left="720"/>
    </w:pPr>
  </w:style>
  <w:style w:type="paragraph" w:styleId="Fuzeile">
    <w:name w:val="footer"/>
    <w:basedOn w:val="Standard"/>
    <w:link w:val="FuzeileZchn"/>
    <w:uiPriority w:val="99"/>
    <w:unhideWhenUsed/>
    <w:rsid w:val="00180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0EFD"/>
    <w:rPr>
      <w:rFonts w:ascii="Calibri" w:eastAsia="Calibri" w:hAnsi="Calibri" w:cs="Calibri"/>
      <w:lang w:val="de-AT"/>
    </w:rPr>
  </w:style>
  <w:style w:type="paragraph" w:styleId="Funotentext">
    <w:name w:val="footnote text"/>
    <w:basedOn w:val="Standard"/>
    <w:link w:val="FunotentextZchn"/>
    <w:uiPriority w:val="99"/>
    <w:unhideWhenUsed/>
    <w:rsid w:val="00180E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0EFD"/>
    <w:rPr>
      <w:rFonts w:ascii="Calibri" w:eastAsia="Calibri" w:hAnsi="Calibri" w:cs="Calibri"/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180E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0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BE"/>
    <w:rPr>
      <w:rFonts w:ascii="Calibri" w:eastAsia="Calibri" w:hAnsi="Calibri" w:cs="Calibri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BBE"/>
    <w:rPr>
      <w:rFonts w:ascii="Tahoma" w:eastAsia="Calibri" w:hAnsi="Tahoma" w:cs="Tahoma"/>
      <w:sz w:val="16"/>
      <w:szCs w:val="16"/>
      <w:lang w:val="de-AT"/>
    </w:rPr>
  </w:style>
  <w:style w:type="paragraph" w:customStyle="1" w:styleId="Signaturrechts">
    <w:name w:val="Signatur rechts"/>
    <w:basedOn w:val="Standard"/>
    <w:qFormat/>
    <w:rsid w:val="00F36BA8"/>
    <w:pPr>
      <w:framePr w:wrap="around" w:vAnchor="text" w:hAnchor="text" w:y="1"/>
      <w:widowControl w:val="0"/>
      <w:pBdr>
        <w:left w:val="single" w:sz="12" w:space="4" w:color="A6A6A6" w:themeColor="background1" w:themeShade="A6"/>
      </w:pBdr>
      <w:suppressAutoHyphens/>
      <w:spacing w:after="0" w:line="240" w:lineRule="auto"/>
      <w:jc w:val="both"/>
    </w:pPr>
    <w:rPr>
      <w:rFonts w:asciiTheme="minorHAnsi" w:eastAsia="SimSun" w:hAnsiTheme="minorHAnsi" w:cstheme="minorHAnsi"/>
      <w:color w:val="A6A6A6" w:themeColor="background1" w:themeShade="A6"/>
      <w:kern w:val="1"/>
      <w:sz w:val="18"/>
      <w:szCs w:val="2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308-CBCC-422E-8CCA-CE119792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Dividella AG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Janine Ibele-Kalb</cp:lastModifiedBy>
  <cp:revision>16</cp:revision>
  <cp:lastPrinted>2018-11-19T08:32:00Z</cp:lastPrinted>
  <dcterms:created xsi:type="dcterms:W3CDTF">2016-09-07T20:08:00Z</dcterms:created>
  <dcterms:modified xsi:type="dcterms:W3CDTF">2019-03-13T15:37:00Z</dcterms:modified>
</cp:coreProperties>
</file>